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8AE2" w14:textId="77777777" w:rsidR="00FE760F" w:rsidRDefault="00FE760F"/>
    <w:p w14:paraId="311FC290" w14:textId="77777777" w:rsidR="00330A05" w:rsidRDefault="00330A05"/>
    <w:p w14:paraId="2A77EC93" w14:textId="77777777" w:rsidR="00330A05" w:rsidRDefault="00330A05"/>
    <w:p w14:paraId="55BB8A35" w14:textId="77777777" w:rsidR="00330A05" w:rsidRDefault="00330A05"/>
    <w:p w14:paraId="16B2060C" w14:textId="77777777" w:rsidR="00330A05" w:rsidRPr="00330A05" w:rsidRDefault="00330A05">
      <w:pPr>
        <w:rPr>
          <w:rFonts w:ascii="Times New Roman" w:hAnsi="Times New Roman" w:cs="Times New Roman"/>
        </w:rPr>
      </w:pPr>
    </w:p>
    <w:p w14:paraId="469EB853" w14:textId="77777777" w:rsidR="00330A05" w:rsidRPr="00330A05" w:rsidRDefault="00330A05">
      <w:pPr>
        <w:rPr>
          <w:rFonts w:ascii="Times New Roman" w:hAnsi="Times New Roman" w:cs="Times New Roman"/>
        </w:rPr>
      </w:pPr>
    </w:p>
    <w:p w14:paraId="52122A4F" w14:textId="77777777" w:rsidR="00330A05" w:rsidRPr="00330A05" w:rsidRDefault="00330A05">
      <w:pPr>
        <w:rPr>
          <w:rFonts w:ascii="Times New Roman" w:hAnsi="Times New Roman" w:cs="Times New Roman"/>
        </w:rPr>
      </w:pPr>
    </w:p>
    <w:p w14:paraId="1DEDF098" w14:textId="77777777" w:rsidR="00330A05" w:rsidRPr="00330A05" w:rsidRDefault="00330A05">
      <w:pPr>
        <w:rPr>
          <w:rFonts w:ascii="Times New Roman" w:hAnsi="Times New Roman" w:cs="Times New Roman"/>
        </w:rPr>
      </w:pPr>
    </w:p>
    <w:p w14:paraId="4C33AD2B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638F971" w14:textId="18945077" w:rsidR="0AB60270" w:rsidRDefault="0AB60270" w:rsidP="63B4E1D2">
      <w:pPr>
        <w:spacing w:line="259" w:lineRule="auto"/>
        <w:jc w:val="center"/>
      </w:pPr>
      <w:r w:rsidRPr="63B4E1D2">
        <w:rPr>
          <w:rFonts w:ascii="Times New Roman" w:hAnsi="Times New Roman" w:cs="Times New Roman"/>
        </w:rPr>
        <w:t>Selecting a Measur</w:t>
      </w:r>
      <w:r w:rsidR="00FB74CF">
        <w:rPr>
          <w:rFonts w:ascii="Times New Roman" w:hAnsi="Times New Roman" w:cs="Times New Roman"/>
        </w:rPr>
        <w:t>e</w:t>
      </w:r>
      <w:r w:rsidRPr="63B4E1D2">
        <w:rPr>
          <w:rFonts w:ascii="Times New Roman" w:hAnsi="Times New Roman" w:cs="Times New Roman"/>
        </w:rPr>
        <w:t>ment System</w:t>
      </w:r>
    </w:p>
    <w:p w14:paraId="5B4CA306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616F7EB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NAME</w:t>
      </w:r>
    </w:p>
    <w:p w14:paraId="5A31CAEF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4343277D" w14:textId="76BCF71B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Capella University P</w:t>
      </w:r>
      <w:r w:rsidR="00B21B7D">
        <w:rPr>
          <w:rFonts w:ascii="Times New Roman" w:hAnsi="Times New Roman" w:cs="Times New Roman"/>
        </w:rPr>
        <w:t>SYC</w:t>
      </w:r>
      <w:r w:rsidRPr="00330A05">
        <w:rPr>
          <w:rFonts w:ascii="Times New Roman" w:hAnsi="Times New Roman" w:cs="Times New Roman"/>
        </w:rPr>
        <w:t xml:space="preserve">4003 – </w:t>
      </w:r>
      <w:r w:rsidR="00FB74CF" w:rsidRPr="00FB74CF">
        <w:rPr>
          <w:rFonts w:ascii="Times New Roman" w:hAnsi="Times New Roman" w:cs="Times New Roman"/>
        </w:rPr>
        <w:t>Applied Behavior Analysis Research and Measurements</w:t>
      </w:r>
    </w:p>
    <w:p w14:paraId="024EB923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1211536" w14:textId="6288E09A" w:rsidR="00330A05" w:rsidRPr="00330A05" w:rsidRDefault="00FB74CF" w:rsidP="00330A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Instructor</w:t>
      </w:r>
      <w:r w:rsidR="00330A05" w:rsidRPr="00330A05">
        <w:rPr>
          <w:rFonts w:ascii="Times New Roman" w:hAnsi="Times New Roman" w:cs="Times New Roman"/>
        </w:rPr>
        <w:t xml:space="preserve">: </w:t>
      </w:r>
    </w:p>
    <w:p w14:paraId="0D377384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3575098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67BB8F30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DATE</w:t>
      </w:r>
    </w:p>
    <w:p w14:paraId="21711894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AC8AE13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4FCACD3E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3230A229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EC9C22F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6D2B3CE5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ECC0365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63AB0A3D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33B4AA1E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34EF003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4FE8041D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12F2A6FA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1FC8184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4F015D60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267FD1B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6A65950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56130B6E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33AA5C4B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9A3813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00A0D7E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35875FE2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257625F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409B30E6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1CAFBBED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1CC93ACE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6EE1C427" w14:textId="77777777" w:rsidR="00330A05" w:rsidRPr="00330A05" w:rsidRDefault="00330A05" w:rsidP="00330A05">
      <w:pPr>
        <w:jc w:val="center"/>
        <w:rPr>
          <w:rFonts w:ascii="Times New Roman" w:hAnsi="Times New Roman" w:cs="Times New Roman"/>
        </w:rPr>
      </w:pPr>
    </w:p>
    <w:p w14:paraId="662F0BC5" w14:textId="77777777" w:rsidR="00330A05" w:rsidRPr="00330A05" w:rsidRDefault="00330A05" w:rsidP="00330A05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6CF2A9F" w14:textId="77777777" w:rsidR="005F420F" w:rsidRDefault="005F420F" w:rsidP="005F420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EA6A30" w14:textId="381D53C8" w:rsidR="00330A05" w:rsidRDefault="006E3EA0" w:rsidP="00330A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Summary of the scenario selected</w:t>
      </w:r>
      <w:r w:rsidR="00FB74CF">
        <w:rPr>
          <w:rFonts w:ascii="Times New Roman" w:hAnsi="Times New Roman" w:cs="Times New Roman"/>
        </w:rPr>
        <w:t>.</w:t>
      </w:r>
    </w:p>
    <w:p w14:paraId="3E9B22B6" w14:textId="5823DF58" w:rsidR="00EF256E" w:rsidRDefault="00EF256E" w:rsidP="006E3EA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Provide a clear and concise summary of the scenario</w:t>
      </w:r>
      <w:r w:rsidR="00FB74CF">
        <w:rPr>
          <w:rFonts w:ascii="Times New Roman" w:hAnsi="Times New Roman" w:cs="Times New Roman"/>
          <w:i/>
          <w:iCs/>
          <w:color w:val="FF0000"/>
        </w:rPr>
        <w:t>.</w:t>
      </w:r>
    </w:p>
    <w:p w14:paraId="26CD4FE9" w14:textId="1FFB97FE" w:rsidR="006E3EA0" w:rsidRDefault="006E3EA0" w:rsidP="006E3EA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 xml:space="preserve">Identify the </w:t>
      </w:r>
      <w:r w:rsidR="00FB74CF">
        <w:rPr>
          <w:rFonts w:ascii="Times New Roman" w:hAnsi="Times New Roman" w:cs="Times New Roman"/>
          <w:i/>
          <w:iCs/>
          <w:color w:val="FF0000"/>
        </w:rPr>
        <w:t>independent variable</w:t>
      </w:r>
      <w:r w:rsidRPr="00EF256E">
        <w:rPr>
          <w:rFonts w:ascii="Times New Roman" w:hAnsi="Times New Roman" w:cs="Times New Roman"/>
          <w:i/>
          <w:iCs/>
          <w:color w:val="FF0000"/>
        </w:rPr>
        <w:t xml:space="preserve"> and </w:t>
      </w:r>
      <w:r w:rsidR="00FB74CF">
        <w:rPr>
          <w:rFonts w:ascii="Times New Roman" w:hAnsi="Times New Roman" w:cs="Times New Roman"/>
          <w:i/>
          <w:iCs/>
          <w:color w:val="FF0000"/>
        </w:rPr>
        <w:t>dependent variable</w:t>
      </w:r>
      <w:r w:rsidR="00FB74CF">
        <w:rPr>
          <w:rFonts w:ascii="Times New Roman" w:hAnsi="Times New Roman" w:cs="Times New Roman"/>
          <w:i/>
          <w:iCs/>
          <w:color w:val="FF0000"/>
        </w:rPr>
        <w:t>.</w:t>
      </w:r>
    </w:p>
    <w:p w14:paraId="064DFDFE" w14:textId="34262F1A" w:rsidR="00EF256E" w:rsidRPr="00EF256E" w:rsidRDefault="00EF256E" w:rsidP="00EF256E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Be sure to edit your </w:t>
      </w:r>
      <w:r w:rsidR="00FB74CF">
        <w:rPr>
          <w:rFonts w:ascii="Times New Roman" w:hAnsi="Times New Roman" w:cs="Times New Roman"/>
          <w:i/>
          <w:iCs/>
          <w:color w:val="FF0000"/>
        </w:rPr>
        <w:t>in</w:t>
      </w:r>
      <w:r w:rsidR="00FB74CF">
        <w:rPr>
          <w:rFonts w:ascii="Times New Roman" w:hAnsi="Times New Roman" w:cs="Times New Roman"/>
          <w:i/>
          <w:iCs/>
          <w:color w:val="FF0000"/>
        </w:rPr>
        <w:t>dependent variable</w:t>
      </w:r>
      <w:r w:rsidR="00FB74CF">
        <w:rPr>
          <w:rFonts w:ascii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</w:rPr>
        <w:t xml:space="preserve">and </w:t>
      </w:r>
      <w:r w:rsidR="00FB74CF">
        <w:rPr>
          <w:rFonts w:ascii="Times New Roman" w:hAnsi="Times New Roman" w:cs="Times New Roman"/>
          <w:i/>
          <w:iCs/>
          <w:color w:val="FF0000"/>
        </w:rPr>
        <w:t>dependent variable</w:t>
      </w:r>
      <w:r w:rsidR="00FB74CF">
        <w:rPr>
          <w:rFonts w:ascii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</w:rPr>
        <w:t>if you were given feedback from previous assignment</w:t>
      </w:r>
      <w:r w:rsidR="00FB74CF">
        <w:rPr>
          <w:rFonts w:ascii="Times New Roman" w:hAnsi="Times New Roman" w:cs="Times New Roman"/>
          <w:i/>
          <w:iCs/>
          <w:color w:val="FF0000"/>
        </w:rPr>
        <w:t>.</w:t>
      </w:r>
    </w:p>
    <w:p w14:paraId="06AC4EC6" w14:textId="77777777" w:rsidR="006E3EA0" w:rsidRDefault="006E3EA0" w:rsidP="006E3EA0">
      <w:pPr>
        <w:rPr>
          <w:rFonts w:ascii="Times New Roman" w:hAnsi="Times New Roman" w:cs="Times New Roman"/>
        </w:rPr>
      </w:pPr>
    </w:p>
    <w:p w14:paraId="0D91D8D8" w14:textId="37E9D67B" w:rsidR="006E3EA0" w:rsidRDefault="006E3EA0" w:rsidP="006E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Measurement</w:t>
      </w:r>
      <w:r w:rsidR="00FB74CF">
        <w:rPr>
          <w:rFonts w:ascii="Times New Roman" w:hAnsi="Times New Roman" w:cs="Times New Roman"/>
        </w:rPr>
        <w:t>.</w:t>
      </w:r>
    </w:p>
    <w:p w14:paraId="69A23818" w14:textId="5664851B" w:rsidR="006E3EA0" w:rsidRPr="00EF256E" w:rsidRDefault="006E3EA0" w:rsidP="006E3EA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Describe the recommended measurement system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</w:p>
    <w:p w14:paraId="77C5681B" w14:textId="7B054E19" w:rsidR="00A673FA" w:rsidRPr="00EF256E" w:rsidRDefault="00A673FA" w:rsidP="006E3EA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Is this data collection system continuous or discontinuous?</w:t>
      </w:r>
    </w:p>
    <w:p w14:paraId="3BC22B4C" w14:textId="55484449" w:rsidR="006E3EA0" w:rsidRPr="00EF256E" w:rsidRDefault="006E3EA0" w:rsidP="006E3EA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Include rationale for measurement system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  <w:r w:rsidRPr="00EF256E">
        <w:rPr>
          <w:rFonts w:ascii="Times New Roman" w:hAnsi="Times New Roman" w:cs="Times New Roman"/>
          <w:i/>
          <w:iCs/>
          <w:color w:val="FF0000"/>
        </w:rPr>
        <w:t xml:space="preserve"> (</w:t>
      </w:r>
      <w:r w:rsidR="00976BB2">
        <w:rPr>
          <w:rFonts w:ascii="Times New Roman" w:hAnsi="Times New Roman" w:cs="Times New Roman"/>
          <w:i/>
          <w:iCs/>
          <w:color w:val="FF0000"/>
        </w:rPr>
        <w:t>W</w:t>
      </w:r>
      <w:r w:rsidRPr="00EF256E">
        <w:rPr>
          <w:rFonts w:ascii="Times New Roman" w:hAnsi="Times New Roman" w:cs="Times New Roman"/>
          <w:i/>
          <w:iCs/>
          <w:color w:val="FF0000"/>
        </w:rPr>
        <w:t>hy is this measurement system the most appropriate system to use for this target behavior?)</w:t>
      </w:r>
    </w:p>
    <w:p w14:paraId="26BBCA9B" w14:textId="50708507" w:rsidR="006E3EA0" w:rsidRPr="00EF256E" w:rsidRDefault="006E3EA0" w:rsidP="006E3EA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Include literary sources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</w:p>
    <w:p w14:paraId="0F29EA66" w14:textId="07AC3596" w:rsidR="006E3EA0" w:rsidRDefault="006E3EA0" w:rsidP="006E3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Interobserver Agreement</w:t>
      </w:r>
      <w:r w:rsidR="00976BB2">
        <w:rPr>
          <w:rFonts w:ascii="Times New Roman" w:hAnsi="Times New Roman" w:cs="Times New Roman"/>
        </w:rPr>
        <w:t>.</w:t>
      </w:r>
    </w:p>
    <w:p w14:paraId="10A11F2D" w14:textId="74907F60" w:rsidR="006E3EA0" w:rsidRPr="00EF256E" w:rsidRDefault="006E3EA0" w:rsidP="006E3EA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Defines IOA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</w:p>
    <w:p w14:paraId="6BDD6D91" w14:textId="66737571" w:rsidR="006E3EA0" w:rsidRPr="00EF256E" w:rsidRDefault="006E3EA0" w:rsidP="006E3EA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Describes why IOA is necessary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</w:p>
    <w:p w14:paraId="36F88C74" w14:textId="766D5BB8" w:rsidR="00330A05" w:rsidRPr="00EF256E" w:rsidRDefault="006E3EA0" w:rsidP="00271C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Describes how IOA will be collected.</w:t>
      </w:r>
    </w:p>
    <w:p w14:paraId="0A5C20A3" w14:textId="5C64A2B8" w:rsidR="006E3EA0" w:rsidRPr="00EF256E" w:rsidRDefault="006E3EA0" w:rsidP="00271C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color w:val="FF0000"/>
        </w:rPr>
      </w:pPr>
      <w:r w:rsidRPr="00EF256E">
        <w:rPr>
          <w:rFonts w:ascii="Times New Roman" w:hAnsi="Times New Roman" w:cs="Times New Roman"/>
          <w:i/>
          <w:iCs/>
          <w:color w:val="FF0000"/>
        </w:rPr>
        <w:t>Include the equation used for the IOA</w:t>
      </w:r>
      <w:r w:rsidR="00976BB2">
        <w:rPr>
          <w:rFonts w:ascii="Times New Roman" w:hAnsi="Times New Roman" w:cs="Times New Roman"/>
          <w:i/>
          <w:iCs/>
          <w:color w:val="FF0000"/>
        </w:rPr>
        <w:t>.</w:t>
      </w:r>
    </w:p>
    <w:p w14:paraId="78310FE2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0D3B57D3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38A503E8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2D93B559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16A0D78C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3379E2E3" w14:textId="77777777" w:rsidR="00330A05" w:rsidRDefault="00330A05" w:rsidP="00330A05">
      <w:pPr>
        <w:rPr>
          <w:rFonts w:ascii="Times New Roman" w:hAnsi="Times New Roman" w:cs="Times New Roman"/>
        </w:rPr>
      </w:pPr>
    </w:p>
    <w:p w14:paraId="6601EDD0" w14:textId="77777777" w:rsidR="00330A05" w:rsidRDefault="00330A05" w:rsidP="00330A05">
      <w:pPr>
        <w:rPr>
          <w:rFonts w:ascii="Times New Roman" w:hAnsi="Times New Roman" w:cs="Times New Roman"/>
        </w:rPr>
      </w:pPr>
    </w:p>
    <w:p w14:paraId="730D2C1C" w14:textId="77777777" w:rsidR="00330A05" w:rsidRDefault="00330A05" w:rsidP="00330A05">
      <w:pPr>
        <w:rPr>
          <w:rFonts w:ascii="Times New Roman" w:hAnsi="Times New Roman" w:cs="Times New Roman"/>
        </w:rPr>
      </w:pPr>
    </w:p>
    <w:p w14:paraId="5B622F6C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60C228CF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13A48098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72C7E3F0" w14:textId="5D4DF45B" w:rsidR="00330A05" w:rsidRPr="00330A05" w:rsidRDefault="00330A05" w:rsidP="00330A05">
      <w:pPr>
        <w:rPr>
          <w:rFonts w:ascii="Times New Roman" w:hAnsi="Times New Roman" w:cs="Times New Roman"/>
        </w:rPr>
      </w:pPr>
    </w:p>
    <w:p w14:paraId="798054B0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4B3DD05C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1D6F2CF8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189442E1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0AD67268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5FEFA9E4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08556CD1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503C515C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350A228B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60DC0C74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74D6B5CC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6C095662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3D43D06F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6D9FFC47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2D9E1459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247F6B2F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473F9D2D" w14:textId="77777777" w:rsidR="00330A05" w:rsidRPr="00330A05" w:rsidRDefault="00330A05" w:rsidP="00330A05">
      <w:pPr>
        <w:rPr>
          <w:rFonts w:ascii="Times New Roman" w:hAnsi="Times New Roman" w:cs="Times New Roman"/>
        </w:rPr>
      </w:pPr>
    </w:p>
    <w:p w14:paraId="1B45BC1A" w14:textId="77777777" w:rsidR="00AA08A2" w:rsidRDefault="00AA08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E7D9C8A" w14:textId="5860F938" w:rsidR="00330A05" w:rsidRDefault="00330A05" w:rsidP="00330A05">
      <w:pPr>
        <w:jc w:val="center"/>
        <w:rPr>
          <w:b/>
          <w:bCs/>
        </w:rPr>
      </w:pPr>
      <w:r w:rsidRPr="00330A05">
        <w:rPr>
          <w:rFonts w:ascii="Times New Roman" w:hAnsi="Times New Roman" w:cs="Times New Roman"/>
          <w:b/>
          <w:bCs/>
        </w:rPr>
        <w:lastRenderedPageBreak/>
        <w:t>Refe</w:t>
      </w:r>
      <w:r w:rsidRPr="00330A05">
        <w:rPr>
          <w:b/>
          <w:bCs/>
        </w:rPr>
        <w:t>rences</w:t>
      </w:r>
    </w:p>
    <w:p w14:paraId="118D48C3" w14:textId="77777777" w:rsidR="00D5793B" w:rsidRDefault="00D5793B" w:rsidP="00330A05">
      <w:pPr>
        <w:jc w:val="center"/>
        <w:rPr>
          <w:b/>
          <w:bCs/>
        </w:rPr>
      </w:pPr>
    </w:p>
    <w:p w14:paraId="7FEFDEEA" w14:textId="77777777" w:rsidR="00D5793B" w:rsidRDefault="00D5793B" w:rsidP="00330A05">
      <w:pPr>
        <w:jc w:val="center"/>
        <w:rPr>
          <w:b/>
          <w:bCs/>
        </w:rPr>
      </w:pPr>
    </w:p>
    <w:p w14:paraId="361A50BB" w14:textId="77777777" w:rsidR="00D37AD3" w:rsidRDefault="00D37AD3" w:rsidP="00330A05">
      <w:pPr>
        <w:jc w:val="center"/>
        <w:rPr>
          <w:b/>
          <w:bCs/>
        </w:rPr>
      </w:pPr>
    </w:p>
    <w:p w14:paraId="6ABEC5C6" w14:textId="293459AD" w:rsidR="00943092" w:rsidRPr="00330A05" w:rsidRDefault="00943092" w:rsidP="00843569">
      <w:pPr>
        <w:rPr>
          <w:b/>
          <w:bCs/>
        </w:rPr>
      </w:pPr>
    </w:p>
    <w:sectPr w:rsidR="00943092" w:rsidRPr="00330A05" w:rsidSect="006C0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4D7C"/>
    <w:multiLevelType w:val="hybridMultilevel"/>
    <w:tmpl w:val="81E0D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23098"/>
    <w:multiLevelType w:val="multilevel"/>
    <w:tmpl w:val="DD5A86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FA2B35"/>
    <w:multiLevelType w:val="hybridMultilevel"/>
    <w:tmpl w:val="88DE0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4459"/>
    <w:multiLevelType w:val="multilevel"/>
    <w:tmpl w:val="9D24F3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8FE5D25"/>
    <w:multiLevelType w:val="multilevel"/>
    <w:tmpl w:val="19CE3F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D7F2DF6"/>
    <w:multiLevelType w:val="hybridMultilevel"/>
    <w:tmpl w:val="F08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B6D6B"/>
    <w:multiLevelType w:val="multilevel"/>
    <w:tmpl w:val="E84434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7821358"/>
    <w:multiLevelType w:val="hybridMultilevel"/>
    <w:tmpl w:val="D2F2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91CC5"/>
    <w:multiLevelType w:val="multilevel"/>
    <w:tmpl w:val="F6C0C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8D05A5F"/>
    <w:multiLevelType w:val="hybridMultilevel"/>
    <w:tmpl w:val="4F7A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92C0B"/>
    <w:multiLevelType w:val="multilevel"/>
    <w:tmpl w:val="9EE8C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0EF6E4E"/>
    <w:multiLevelType w:val="multilevel"/>
    <w:tmpl w:val="00783A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D8B31E8"/>
    <w:multiLevelType w:val="multilevel"/>
    <w:tmpl w:val="96C0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330E5"/>
    <w:multiLevelType w:val="hybridMultilevel"/>
    <w:tmpl w:val="0C08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97784"/>
    <w:multiLevelType w:val="hybridMultilevel"/>
    <w:tmpl w:val="A2FC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20F35"/>
    <w:multiLevelType w:val="multilevel"/>
    <w:tmpl w:val="0E6479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78068213">
    <w:abstractNumId w:val="12"/>
  </w:num>
  <w:num w:numId="2" w16cid:durableId="1465732834">
    <w:abstractNumId w:val="10"/>
  </w:num>
  <w:num w:numId="3" w16cid:durableId="2022078629">
    <w:abstractNumId w:val="5"/>
  </w:num>
  <w:num w:numId="4" w16cid:durableId="382490662">
    <w:abstractNumId w:val="13"/>
  </w:num>
  <w:num w:numId="5" w16cid:durableId="2123651753">
    <w:abstractNumId w:val="7"/>
  </w:num>
  <w:num w:numId="6" w16cid:durableId="1244947139">
    <w:abstractNumId w:val="2"/>
  </w:num>
  <w:num w:numId="7" w16cid:durableId="98844148">
    <w:abstractNumId w:val="0"/>
  </w:num>
  <w:num w:numId="8" w16cid:durableId="659113376">
    <w:abstractNumId w:val="9"/>
  </w:num>
  <w:num w:numId="9" w16cid:durableId="205803872">
    <w:abstractNumId w:val="11"/>
  </w:num>
  <w:num w:numId="10" w16cid:durableId="946277725">
    <w:abstractNumId w:val="4"/>
  </w:num>
  <w:num w:numId="11" w16cid:durableId="344865870">
    <w:abstractNumId w:val="8"/>
  </w:num>
  <w:num w:numId="12" w16cid:durableId="536819008">
    <w:abstractNumId w:val="6"/>
  </w:num>
  <w:num w:numId="13" w16cid:durableId="2114472254">
    <w:abstractNumId w:val="1"/>
  </w:num>
  <w:num w:numId="14" w16cid:durableId="809513436">
    <w:abstractNumId w:val="3"/>
  </w:num>
  <w:num w:numId="15" w16cid:durableId="80224506">
    <w:abstractNumId w:val="15"/>
  </w:num>
  <w:num w:numId="16" w16cid:durableId="343482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05"/>
    <w:rsid w:val="000E522B"/>
    <w:rsid w:val="00112ACD"/>
    <w:rsid w:val="00126076"/>
    <w:rsid w:val="001E59A3"/>
    <w:rsid w:val="001F7B45"/>
    <w:rsid w:val="001F7CC8"/>
    <w:rsid w:val="00212CF5"/>
    <w:rsid w:val="002A3C07"/>
    <w:rsid w:val="002B0047"/>
    <w:rsid w:val="002F613E"/>
    <w:rsid w:val="00330A05"/>
    <w:rsid w:val="003D40D9"/>
    <w:rsid w:val="005A6DDF"/>
    <w:rsid w:val="005F420F"/>
    <w:rsid w:val="0069661E"/>
    <w:rsid w:val="006C0A93"/>
    <w:rsid w:val="006E3EA0"/>
    <w:rsid w:val="007349A9"/>
    <w:rsid w:val="007534D3"/>
    <w:rsid w:val="00767C3B"/>
    <w:rsid w:val="007829F2"/>
    <w:rsid w:val="007834B4"/>
    <w:rsid w:val="007C2A9D"/>
    <w:rsid w:val="00843569"/>
    <w:rsid w:val="00903F14"/>
    <w:rsid w:val="00943092"/>
    <w:rsid w:val="00976BB2"/>
    <w:rsid w:val="00A673FA"/>
    <w:rsid w:val="00AA08A2"/>
    <w:rsid w:val="00B21B7D"/>
    <w:rsid w:val="00BF5100"/>
    <w:rsid w:val="00C8673C"/>
    <w:rsid w:val="00CE6900"/>
    <w:rsid w:val="00D37AD3"/>
    <w:rsid w:val="00D46CBE"/>
    <w:rsid w:val="00D5793B"/>
    <w:rsid w:val="00D77D68"/>
    <w:rsid w:val="00E16D8A"/>
    <w:rsid w:val="00E55730"/>
    <w:rsid w:val="00E920D6"/>
    <w:rsid w:val="00EF256E"/>
    <w:rsid w:val="00FB74CF"/>
    <w:rsid w:val="00FE760F"/>
    <w:rsid w:val="0AB60270"/>
    <w:rsid w:val="63B4E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DAD6"/>
  <w15:chartTrackingRefBased/>
  <w15:docId w15:val="{40F8E21C-41DA-134F-826D-6EB2D975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55730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0A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30A05"/>
    <w:rPr>
      <w:b/>
      <w:bCs/>
    </w:rPr>
  </w:style>
  <w:style w:type="paragraph" w:customStyle="1" w:styleId="paragraph">
    <w:name w:val="paragraph"/>
    <w:basedOn w:val="Normal"/>
    <w:rsid w:val="007834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834B4"/>
  </w:style>
  <w:style w:type="character" w:customStyle="1" w:styleId="eop">
    <w:name w:val="eop"/>
    <w:basedOn w:val="DefaultParagraphFont"/>
    <w:rsid w:val="007834B4"/>
  </w:style>
  <w:style w:type="character" w:customStyle="1" w:styleId="Heading3Char">
    <w:name w:val="Heading 3 Char"/>
    <w:basedOn w:val="DefaultParagraphFont"/>
    <w:link w:val="Heading3"/>
    <w:rsid w:val="00E55730"/>
    <w:rPr>
      <w:rFonts w:ascii="Arial" w:eastAsia="Times New Roman" w:hAnsi="Arial" w:cs="Arial"/>
      <w:b/>
      <w:bCs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55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730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730"/>
    <w:rPr>
      <w:rFonts w:ascii="Arial" w:eastAsia="Times New Roman" w:hAnsi="Arial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55730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0D6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0D6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2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24" w:space="0" w:color="auto"/>
            <w:right w:val="none" w:sz="0" w:space="0" w:color="auto"/>
          </w:divBdr>
        </w:div>
        <w:div w:id="20214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0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24" w:space="0" w:color="auto"/>
            <w:right w:val="none" w:sz="0" w:space="0" w:color="auto"/>
          </w:divBdr>
        </w:div>
        <w:div w:id="3621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03627e-adeb-48d8-ae7e-238ae8a0adc7}" enabled="0" method="" siteId="{7f03627e-adeb-48d8-ae7e-238ae8a0ad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RaeLynn Ponticelli</dc:creator>
  <cp:keywords/>
  <dc:description/>
  <cp:lastModifiedBy>Unny, Bindhu</cp:lastModifiedBy>
  <cp:revision>7</cp:revision>
  <dcterms:created xsi:type="dcterms:W3CDTF">2025-05-11T23:54:00Z</dcterms:created>
  <dcterms:modified xsi:type="dcterms:W3CDTF">2025-06-25T12:50:00Z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2025-06-02T20:59:29Z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d4913022-dd0e-4aa0-bcef-54923f74ce5b</vt:lpwstr>
  </property>
  <property fmtid="{D5CDD505-2E9C-101B-9397-08002B2CF9AE}" pid="8" name="MSIP_Label_f3e42d60-98d7-4925-b45b-fce2c9c325a8_ContentBits">
    <vt:lpwstr>0</vt:lpwstr>
  </property>
  <property fmtid="{D5CDD505-2E9C-101B-9397-08002B2CF9AE}" pid="9" name="MSIP_Label_f3e42d60-98d7-4925-b45b-fce2c9c325a8_Tag">
    <vt:lpwstr>10, 3, 0, 1</vt:lpwstr>
  </property>
</Properties>
</file>